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42C03BB1" w:rsidR="00C17F48" w:rsidRPr="0063764B" w:rsidRDefault="00380DCE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63764B">
        <w:rPr>
          <w:rFonts w:ascii="Verdana" w:hAnsi="Verdana"/>
          <w:color w:val="92766F"/>
          <w:sz w:val="48"/>
          <w:szCs w:val="48"/>
        </w:rPr>
        <w:t>AL</w:t>
      </w:r>
      <w:r w:rsidR="006D3027" w:rsidRPr="0063764B">
        <w:rPr>
          <w:rFonts w:ascii="Verdana" w:hAnsi="Verdana"/>
          <w:color w:val="92766F"/>
          <w:sz w:val="48"/>
          <w:szCs w:val="48"/>
        </w:rPr>
        <w:t>YNE</w:t>
      </w:r>
    </w:p>
    <w:p w14:paraId="181E8046" w14:textId="4730AD2C" w:rsidR="0088230A" w:rsidRPr="0063764B" w:rsidRDefault="007A0B39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3764B">
        <w:rPr>
          <w:rFonts w:ascii="Verdana" w:hAnsi="Verdana"/>
          <w:sz w:val="20"/>
          <w:szCs w:val="20"/>
        </w:rPr>
        <w:t xml:space="preserve">De </w:t>
      </w:r>
      <w:r w:rsidR="006D3027" w:rsidRPr="0063764B">
        <w:rPr>
          <w:rFonts w:ascii="Verdana" w:hAnsi="Verdana"/>
          <w:sz w:val="20"/>
          <w:szCs w:val="20"/>
        </w:rPr>
        <w:t>Alyne</w:t>
      </w:r>
      <w:r w:rsidRPr="0063764B">
        <w:rPr>
          <w:rFonts w:ascii="Verdana" w:hAnsi="Verdana"/>
          <w:sz w:val="20"/>
          <w:szCs w:val="20"/>
        </w:rPr>
        <w:t xml:space="preserve"> </w:t>
      </w:r>
      <w:r w:rsidR="006D3027" w:rsidRPr="0063764B">
        <w:rPr>
          <w:rFonts w:ascii="Verdana" w:hAnsi="Verdana"/>
          <w:sz w:val="20"/>
          <w:szCs w:val="20"/>
        </w:rPr>
        <w:t>radiator is gemaakt met slanke en compacte verticale platte kolommen die aan de bovenkant stijlvol afbuigen.</w:t>
      </w:r>
    </w:p>
    <w:p w14:paraId="366D6164" w14:textId="77777777" w:rsidR="00380DCE" w:rsidRPr="0063764B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27B090D4" w:rsidR="000B3001" w:rsidRPr="0063764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Product:</w:t>
      </w:r>
      <w:r w:rsidRPr="0063764B">
        <w:rPr>
          <w:rFonts w:ascii="Verdana" w:hAnsi="Verdana"/>
          <w:sz w:val="16"/>
          <w:szCs w:val="16"/>
        </w:rPr>
        <w:tab/>
      </w:r>
      <w:r w:rsidR="00380DCE" w:rsidRPr="0063764B">
        <w:rPr>
          <w:rFonts w:ascii="Verdana" w:hAnsi="Verdana"/>
          <w:sz w:val="16"/>
          <w:szCs w:val="16"/>
        </w:rPr>
        <w:t>E</w:t>
      </w:r>
      <w:r w:rsidR="00D22670" w:rsidRPr="0063764B">
        <w:rPr>
          <w:rFonts w:ascii="Verdana" w:hAnsi="Verdana"/>
          <w:sz w:val="16"/>
          <w:szCs w:val="16"/>
        </w:rPr>
        <w:t xml:space="preserve">lektrische </w:t>
      </w:r>
      <w:r w:rsidR="007A0B39" w:rsidRPr="0063764B">
        <w:rPr>
          <w:rFonts w:ascii="Verdana" w:hAnsi="Verdana"/>
          <w:sz w:val="16"/>
          <w:szCs w:val="16"/>
        </w:rPr>
        <w:t>horizontale</w:t>
      </w:r>
      <w:r w:rsidR="00380DCE" w:rsidRPr="0063764B">
        <w:rPr>
          <w:rFonts w:ascii="Verdana" w:hAnsi="Verdana"/>
          <w:sz w:val="16"/>
          <w:szCs w:val="16"/>
        </w:rPr>
        <w:t xml:space="preserve"> </w:t>
      </w:r>
      <w:r w:rsidRPr="0063764B">
        <w:rPr>
          <w:rFonts w:ascii="Verdana" w:hAnsi="Verdana"/>
          <w:sz w:val="16"/>
          <w:szCs w:val="16"/>
        </w:rPr>
        <w:t>radiator</w:t>
      </w:r>
    </w:p>
    <w:p w14:paraId="25B6C808" w14:textId="11568D81" w:rsidR="00DF26DF" w:rsidRPr="0063764B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Voorgemonteerd</w:t>
      </w:r>
      <w:r w:rsidR="00DF26DF" w:rsidRPr="0063764B">
        <w:rPr>
          <w:rFonts w:ascii="Verdana" w:hAnsi="Verdana"/>
          <w:sz w:val="16"/>
          <w:szCs w:val="16"/>
        </w:rPr>
        <w:t>:</w:t>
      </w:r>
      <w:r w:rsidR="00DF26DF" w:rsidRPr="0063764B">
        <w:rPr>
          <w:rFonts w:ascii="Verdana" w:hAnsi="Verdana"/>
          <w:sz w:val="16"/>
          <w:szCs w:val="16"/>
        </w:rPr>
        <w:tab/>
      </w:r>
      <w:r w:rsidR="007A0B39" w:rsidRPr="0063764B">
        <w:rPr>
          <w:rFonts w:ascii="Verdana" w:hAnsi="Verdana"/>
          <w:sz w:val="16"/>
          <w:szCs w:val="16"/>
        </w:rPr>
        <w:t xml:space="preserve">Voorgevuld </w:t>
      </w:r>
      <w:r w:rsidR="006D3027" w:rsidRPr="0063764B">
        <w:rPr>
          <w:rFonts w:ascii="Verdana" w:hAnsi="Verdana"/>
          <w:sz w:val="16"/>
          <w:szCs w:val="16"/>
        </w:rPr>
        <w:t xml:space="preserve">met </w:t>
      </w:r>
      <w:r w:rsidR="00BE742B" w:rsidRPr="0063764B">
        <w:rPr>
          <w:rFonts w:ascii="Verdana" w:hAnsi="Verdana"/>
          <w:sz w:val="16"/>
          <w:szCs w:val="16"/>
        </w:rPr>
        <w:t>olie</w:t>
      </w:r>
      <w:r w:rsidR="00F3642C" w:rsidRPr="0063764B">
        <w:rPr>
          <w:rFonts w:ascii="Verdana" w:hAnsi="Verdana"/>
          <w:sz w:val="16"/>
          <w:szCs w:val="16"/>
        </w:rPr>
        <w:t>,</w:t>
      </w:r>
      <w:r w:rsidR="007A0B39" w:rsidRPr="0063764B">
        <w:rPr>
          <w:rFonts w:ascii="Verdana" w:hAnsi="Verdana"/>
          <w:sz w:val="16"/>
          <w:szCs w:val="16"/>
        </w:rPr>
        <w:t xml:space="preserve"> </w:t>
      </w:r>
      <w:r w:rsidR="002260E1" w:rsidRPr="0063764B">
        <w:rPr>
          <w:rFonts w:ascii="Verdana" w:hAnsi="Verdana"/>
          <w:sz w:val="16"/>
          <w:szCs w:val="16"/>
        </w:rPr>
        <w:t xml:space="preserve">uitgerust met een </w:t>
      </w:r>
      <w:r w:rsidR="00F3642C" w:rsidRPr="0063764B">
        <w:rPr>
          <w:rFonts w:ascii="Verdana" w:hAnsi="Verdana"/>
          <w:sz w:val="16"/>
          <w:szCs w:val="16"/>
        </w:rPr>
        <w:t>t</w:t>
      </w:r>
      <w:r w:rsidR="00380DCE" w:rsidRPr="0063764B">
        <w:rPr>
          <w:rFonts w:ascii="Verdana" w:hAnsi="Verdana"/>
          <w:sz w:val="16"/>
          <w:szCs w:val="16"/>
        </w:rPr>
        <w:t>hermostaat</w:t>
      </w:r>
      <w:r w:rsidR="0088230A" w:rsidRPr="0063764B">
        <w:rPr>
          <w:rFonts w:ascii="Verdana" w:hAnsi="Verdana"/>
          <w:sz w:val="16"/>
          <w:szCs w:val="16"/>
        </w:rPr>
        <w:t xml:space="preserve"> </w:t>
      </w:r>
      <w:r w:rsidRPr="0063764B">
        <w:rPr>
          <w:rFonts w:ascii="Verdana" w:hAnsi="Verdana"/>
          <w:sz w:val="16"/>
          <w:szCs w:val="16"/>
        </w:rPr>
        <w:t>en een</w:t>
      </w:r>
      <w:r w:rsidR="00675A9F" w:rsidRPr="0063764B">
        <w:rPr>
          <w:rFonts w:ascii="Verdana" w:hAnsi="Verdana"/>
          <w:sz w:val="16"/>
          <w:szCs w:val="16"/>
        </w:rPr>
        <w:t xml:space="preserve"> </w:t>
      </w:r>
      <w:r w:rsidR="00B90745" w:rsidRPr="0063764B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63764B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63764B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63764B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3764B">
        <w:rPr>
          <w:rFonts w:ascii="Verdana" w:hAnsi="Verdana"/>
          <w:sz w:val="16"/>
          <w:szCs w:val="16"/>
        </w:rPr>
        <w:t>geïsoleerde kabel met stekker</w:t>
      </w:r>
      <w:r w:rsidR="00336A5C" w:rsidRPr="0063764B">
        <w:rPr>
          <w:rFonts w:ascii="Verdana" w:hAnsi="Verdana"/>
          <w:sz w:val="16"/>
          <w:szCs w:val="16"/>
        </w:rPr>
        <w:t>.</w:t>
      </w:r>
    </w:p>
    <w:p w14:paraId="428D4BBF" w14:textId="763699A0" w:rsidR="000B3001" w:rsidRPr="0063764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Meegeleverd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Consoles, schroeven, pluggen</w:t>
      </w:r>
      <w:r w:rsidR="002260E1" w:rsidRPr="0063764B">
        <w:rPr>
          <w:rFonts w:ascii="Verdana" w:hAnsi="Verdana"/>
          <w:sz w:val="16"/>
          <w:szCs w:val="16"/>
        </w:rPr>
        <w:t xml:space="preserve"> en</w:t>
      </w:r>
      <w:r w:rsidRPr="0063764B">
        <w:rPr>
          <w:rFonts w:ascii="Verdana" w:hAnsi="Verdana"/>
          <w:sz w:val="16"/>
          <w:szCs w:val="16"/>
        </w:rPr>
        <w:t xml:space="preserve"> handleiding.</w:t>
      </w:r>
    </w:p>
    <w:p w14:paraId="419FAF4F" w14:textId="103256BF" w:rsidR="000B3001" w:rsidRPr="0063764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Regeling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Functioneert via geïntegreerde thermostaat met weekprogrammatie</w:t>
      </w:r>
      <w:r w:rsidR="006D3027" w:rsidRPr="0063764B">
        <w:rPr>
          <w:rFonts w:ascii="Verdana" w:hAnsi="Verdana"/>
          <w:sz w:val="16"/>
          <w:szCs w:val="16"/>
        </w:rPr>
        <w:t>, open raam detectie, aanwezigheidsdetectie</w:t>
      </w:r>
      <w:r w:rsidR="00380DCE" w:rsidRPr="0063764B">
        <w:rPr>
          <w:rFonts w:ascii="Verdana" w:hAnsi="Verdana"/>
          <w:sz w:val="16"/>
          <w:szCs w:val="16"/>
        </w:rPr>
        <w:t xml:space="preserve"> en</w:t>
      </w:r>
      <w:r w:rsidR="006D3027" w:rsidRPr="0063764B">
        <w:rPr>
          <w:rFonts w:ascii="Verdana" w:hAnsi="Verdana"/>
          <w:sz w:val="16"/>
          <w:szCs w:val="16"/>
        </w:rPr>
        <w:t xml:space="preserve"> boost functie.</w:t>
      </w:r>
    </w:p>
    <w:p w14:paraId="26154A22" w14:textId="3BB0D8AD" w:rsidR="000B3001" w:rsidRPr="0063764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Verpakking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19C9CB6D" w14:textId="0A753F84" w:rsidR="000B3001" w:rsidRPr="0063764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Garantie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10 jaar op de radiator en 2 jaar op de elektrische onderdelen, indien men de installatievoorwaarden respecteert, voldoet aan de garantievoorschriften van Stelrad en de radiator buiten spatbereik staat.</w:t>
      </w:r>
    </w:p>
    <w:p w14:paraId="6D8DDC9A" w14:textId="4F125630" w:rsidR="000B3001" w:rsidRPr="0063764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Lakproces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="000068B0" w:rsidRPr="0063764B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7654EF23" w14:textId="5F47DC1B" w:rsidR="000B3001" w:rsidRPr="0063764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Kleur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="002C4E2B" w:rsidRPr="0063764B">
        <w:rPr>
          <w:rFonts w:ascii="Verdana" w:hAnsi="Verdana"/>
          <w:sz w:val="16"/>
          <w:szCs w:val="16"/>
        </w:rPr>
        <w:t>Verkeerswit</w:t>
      </w:r>
    </w:p>
    <w:p w14:paraId="336700D6" w14:textId="0D8141DD" w:rsidR="000B3001" w:rsidRPr="0063764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Conformiteit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EcoDesign 2018 (EU Verordening 2015/1188)</w:t>
      </w:r>
    </w:p>
    <w:p w14:paraId="1197D39B" w14:textId="32C86745" w:rsidR="000B3001" w:rsidRPr="0063764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Technische gegevens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Pr="0063764B">
        <w:rPr>
          <w:rFonts w:ascii="Verdana" w:hAnsi="Verdana"/>
          <w:sz w:val="16"/>
          <w:szCs w:val="16"/>
        </w:rPr>
        <w:t>spanning 230V ~50Hz, IP</w:t>
      </w:r>
      <w:r w:rsidR="005E7BC3" w:rsidRPr="0063764B">
        <w:rPr>
          <w:rFonts w:ascii="Verdana" w:hAnsi="Verdana"/>
          <w:sz w:val="16"/>
          <w:szCs w:val="16"/>
        </w:rPr>
        <w:t>2</w:t>
      </w:r>
      <w:r w:rsidRPr="0063764B">
        <w:rPr>
          <w:rFonts w:ascii="Verdana" w:hAnsi="Verdana"/>
          <w:sz w:val="16"/>
          <w:szCs w:val="16"/>
        </w:rPr>
        <w:t>4, klasse II</w:t>
      </w:r>
    </w:p>
    <w:p w14:paraId="089DAE30" w14:textId="4D2E8D72" w:rsidR="000B3001" w:rsidRPr="0063764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Hoogte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="00380DCE" w:rsidRPr="0063764B">
        <w:rPr>
          <w:rFonts w:ascii="Verdana" w:hAnsi="Verdana"/>
          <w:sz w:val="16"/>
          <w:szCs w:val="16"/>
        </w:rPr>
        <w:t>580 mm</w:t>
      </w:r>
    </w:p>
    <w:p w14:paraId="041227E7" w14:textId="2697CAA5" w:rsidR="00380DCE" w:rsidRPr="0063764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Lengte</w:t>
      </w:r>
      <w:r w:rsidR="00174D19">
        <w:rPr>
          <w:rFonts w:ascii="Verdana" w:hAnsi="Verdana"/>
          <w:sz w:val="16"/>
          <w:szCs w:val="16"/>
        </w:rPr>
        <w:t>s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="006D3027" w:rsidRPr="0063764B">
        <w:rPr>
          <w:rFonts w:ascii="Verdana" w:hAnsi="Verdana"/>
          <w:sz w:val="16"/>
          <w:szCs w:val="16"/>
        </w:rPr>
        <w:t>580 | 820 | 980 mm</w:t>
      </w:r>
    </w:p>
    <w:p w14:paraId="5A6FE1F5" w14:textId="398F0E77" w:rsidR="00907916" w:rsidRPr="0063764B" w:rsidRDefault="00907916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Diepte:</w:t>
      </w:r>
      <w:r w:rsidRPr="0063764B">
        <w:rPr>
          <w:rFonts w:ascii="Verdana" w:hAnsi="Verdana"/>
          <w:sz w:val="16"/>
          <w:szCs w:val="16"/>
        </w:rPr>
        <w:tab/>
      </w:r>
      <w:r w:rsidR="00D95697">
        <w:rPr>
          <w:rFonts w:ascii="Verdana" w:hAnsi="Verdana"/>
          <w:sz w:val="16"/>
          <w:szCs w:val="16"/>
        </w:rPr>
        <w:t>90</w:t>
      </w:r>
      <w:r w:rsidRPr="0063764B">
        <w:rPr>
          <w:rFonts w:ascii="Verdana" w:hAnsi="Verdana"/>
          <w:sz w:val="16"/>
          <w:szCs w:val="16"/>
        </w:rPr>
        <w:t xml:space="preserve"> mm</w:t>
      </w:r>
    </w:p>
    <w:p w14:paraId="09376044" w14:textId="2FA593EB" w:rsidR="000B3001" w:rsidRPr="0063764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3764B">
        <w:rPr>
          <w:rFonts w:ascii="Verdana" w:hAnsi="Verdana"/>
          <w:sz w:val="16"/>
          <w:szCs w:val="16"/>
        </w:rPr>
        <w:t>Afgifte</w:t>
      </w:r>
      <w:r w:rsidR="000B3001" w:rsidRPr="0063764B">
        <w:rPr>
          <w:rFonts w:ascii="Verdana" w:hAnsi="Verdana"/>
          <w:sz w:val="16"/>
          <w:szCs w:val="16"/>
        </w:rPr>
        <w:t>:</w:t>
      </w:r>
      <w:r w:rsidR="000B3001" w:rsidRPr="0063764B">
        <w:rPr>
          <w:rFonts w:ascii="Verdana" w:hAnsi="Verdana"/>
          <w:sz w:val="16"/>
          <w:szCs w:val="16"/>
        </w:rPr>
        <w:tab/>
      </w:r>
      <w:r w:rsidR="006D3027" w:rsidRPr="0063764B">
        <w:rPr>
          <w:rFonts w:ascii="Verdana" w:hAnsi="Verdana"/>
          <w:sz w:val="16"/>
          <w:szCs w:val="16"/>
        </w:rPr>
        <w:t xml:space="preserve">1.000 | 1.500 | </w:t>
      </w:r>
      <w:r w:rsidR="00D365E5">
        <w:rPr>
          <w:rFonts w:ascii="Verdana" w:hAnsi="Verdana"/>
          <w:sz w:val="16"/>
          <w:szCs w:val="16"/>
          <w:lang w:val="de-DE"/>
        </w:rPr>
        <w:t xml:space="preserve">1.800 </w:t>
      </w:r>
      <w:r w:rsidR="006D3027" w:rsidRPr="0063764B">
        <w:rPr>
          <w:rFonts w:ascii="Verdana" w:hAnsi="Verdana"/>
          <w:sz w:val="16"/>
          <w:szCs w:val="16"/>
        </w:rPr>
        <w:t>W</w:t>
      </w:r>
    </w:p>
    <w:sectPr w:rsidR="000B3001" w:rsidRPr="0063764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68B0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4D19"/>
    <w:rsid w:val="001D21C1"/>
    <w:rsid w:val="001D2832"/>
    <w:rsid w:val="001D5220"/>
    <w:rsid w:val="0021794F"/>
    <w:rsid w:val="002211D8"/>
    <w:rsid w:val="00224089"/>
    <w:rsid w:val="00224C20"/>
    <w:rsid w:val="002260E1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5E7BC3"/>
    <w:rsid w:val="00611F8B"/>
    <w:rsid w:val="006246A8"/>
    <w:rsid w:val="00625FC3"/>
    <w:rsid w:val="0063081C"/>
    <w:rsid w:val="006329F3"/>
    <w:rsid w:val="0063764B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027"/>
    <w:rsid w:val="006D3835"/>
    <w:rsid w:val="00723F5E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8C2CFC"/>
    <w:rsid w:val="00907916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3B05"/>
    <w:rsid w:val="00BE451E"/>
    <w:rsid w:val="00BE742B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365E5"/>
    <w:rsid w:val="00D43FA3"/>
    <w:rsid w:val="00D547CB"/>
    <w:rsid w:val="00D91118"/>
    <w:rsid w:val="00D95697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552F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3642C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2023-10-02T06:46:00Z</dcterms:created>
  <dcterms:modified xsi:type="dcterms:W3CDTF">2023-11-07T13:21:00Z</dcterms:modified>
</cp:coreProperties>
</file>