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7304" w14:textId="77777777" w:rsidR="00057069" w:rsidRDefault="00057069" w:rsidP="00057069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 w:rsidRPr="00057069">
        <w:rPr>
          <w:rFonts w:ascii="Verdana" w:hAnsi="Verdana"/>
          <w:color w:val="92766F"/>
          <w:sz w:val="48"/>
          <w:szCs w:val="48"/>
          <w:lang w:val="de-DE"/>
        </w:rPr>
        <w:t>COMPACT ALL IN</w:t>
      </w:r>
    </w:p>
    <w:p w14:paraId="0B3B4A1B" w14:textId="77777777" w:rsid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057069">
        <w:rPr>
          <w:rFonts w:ascii="Verdana" w:hAnsi="Verdana"/>
          <w:sz w:val="20"/>
          <w:szCs w:val="20"/>
          <w:lang w:val="de-DE"/>
        </w:rPr>
        <w:t>Der Compact All In Heizkörper ist vollständig verkleidet, wobei Seitenverkleidungen und Abdeckgitter eine kompakte und nahtlose Einheit bilden. Außerdem wird dieser Heizkörper mit allen notwendigen Zubehör geliefert.</w:t>
      </w:r>
    </w:p>
    <w:p w14:paraId="7C96A5A0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</w:p>
    <w:p w14:paraId="3A5CF7B1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Produkt:</w:t>
      </w:r>
      <w:r w:rsidRPr="00057069">
        <w:rPr>
          <w:rFonts w:ascii="Verdana" w:hAnsi="Verdana"/>
          <w:sz w:val="16"/>
          <w:szCs w:val="16"/>
          <w:lang w:val="de-DE"/>
        </w:rPr>
        <w:tab/>
        <w:t>verkleideter Compactheizkörper</w:t>
      </w:r>
    </w:p>
    <w:p w14:paraId="1B9711DA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Verarbeitung:</w:t>
      </w:r>
      <w:r w:rsidRPr="00057069">
        <w:rPr>
          <w:rFonts w:ascii="Verdana" w:hAnsi="Verdana"/>
          <w:sz w:val="16"/>
          <w:szCs w:val="16"/>
          <w:lang w:val="de-DE"/>
        </w:rPr>
        <w:tab/>
        <w:t>Abdeckgitter und Seitenverkleidungen</w:t>
      </w:r>
    </w:p>
    <w:p w14:paraId="0D9495CA" w14:textId="7C9906C5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Mitgeliefert:</w:t>
      </w:r>
      <w:r w:rsidRPr="00057069">
        <w:rPr>
          <w:rFonts w:ascii="Verdana" w:hAnsi="Verdana"/>
          <w:sz w:val="16"/>
          <w:szCs w:val="16"/>
          <w:lang w:val="de-DE"/>
        </w:rPr>
        <w:tab/>
      </w:r>
      <w:r w:rsidR="009B5A5B" w:rsidRPr="009B5A5B">
        <w:rPr>
          <w:rFonts w:ascii="Verdana" w:hAnsi="Verdana"/>
          <w:sz w:val="16"/>
          <w:szCs w:val="16"/>
          <w:lang w:val="de-DE"/>
        </w:rPr>
        <w:t xml:space="preserve">VDI-Konsolen mit Aushebesicherung (Typ Monclac), </w:t>
      </w:r>
      <w:r w:rsidRPr="00057069">
        <w:rPr>
          <w:rFonts w:ascii="Verdana" w:hAnsi="Verdana"/>
          <w:sz w:val="16"/>
          <w:szCs w:val="16"/>
          <w:lang w:val="de-DE"/>
        </w:rPr>
        <w:t>Schrauben, Dübel, Entlüftungs-</w:t>
      </w:r>
      <w:r w:rsidR="00E54520">
        <w:rPr>
          <w:rFonts w:ascii="Verdana" w:hAnsi="Verdana"/>
          <w:sz w:val="16"/>
          <w:szCs w:val="16"/>
          <w:lang w:val="de-DE"/>
        </w:rPr>
        <w:t xml:space="preserve"> und</w:t>
      </w:r>
      <w:r w:rsidRPr="00057069">
        <w:rPr>
          <w:rFonts w:ascii="Verdana" w:hAnsi="Verdana"/>
          <w:sz w:val="16"/>
          <w:szCs w:val="16"/>
          <w:lang w:val="de-DE"/>
        </w:rPr>
        <w:t xml:space="preserve"> Blindstopfen und Montageanleitung</w:t>
      </w:r>
    </w:p>
    <w:p w14:paraId="184325B3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Anschlüsse:</w:t>
      </w:r>
      <w:r w:rsidRPr="00057069">
        <w:rPr>
          <w:rFonts w:ascii="Verdana" w:hAnsi="Verdana"/>
          <w:sz w:val="16"/>
          <w:szCs w:val="16"/>
          <w:lang w:val="de-DE"/>
        </w:rPr>
        <w:tab/>
        <w:t>4 x ½" Innengewinde</w:t>
      </w:r>
    </w:p>
    <w:p w14:paraId="630A0A29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Befestigungslaschen:</w:t>
      </w:r>
      <w:r w:rsidRPr="00057069">
        <w:rPr>
          <w:rFonts w:ascii="Verdana" w:hAnsi="Verdana"/>
          <w:sz w:val="16"/>
          <w:szCs w:val="16"/>
          <w:lang w:val="de-DE"/>
        </w:rPr>
        <w:tab/>
        <w:t>2 Paar bis 1.600 mm und 3 Paar ab 1.800 mm</w:t>
      </w:r>
    </w:p>
    <w:p w14:paraId="1334A156" w14:textId="77777777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Verpackung:</w:t>
      </w:r>
      <w:r w:rsidRPr="00057069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651E1CEF" w14:textId="77777777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Garantie:</w:t>
      </w:r>
      <w:r w:rsidRPr="00057069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Stelrad.</w:t>
      </w:r>
    </w:p>
    <w:p w14:paraId="4F48DB9C" w14:textId="77777777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Lackierungsverfahren:</w:t>
      </w:r>
      <w:r w:rsidRPr="00057069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Stelrad weiß 9016 pulverbeschichtet.</w:t>
      </w:r>
    </w:p>
    <w:p w14:paraId="391DC0E5" w14:textId="77777777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Farben:</w:t>
      </w:r>
      <w:r w:rsidRPr="00057069">
        <w:rPr>
          <w:rFonts w:ascii="Verdana" w:hAnsi="Verdana"/>
          <w:sz w:val="16"/>
          <w:szCs w:val="16"/>
          <w:lang w:val="de-DE"/>
        </w:rPr>
        <w:tab/>
        <w:t>Stelrad weiß 9016. Auf Wunsch in 35 anderen Stelrad-Farben oder weitere rund 200 RAL-Farben.</w:t>
      </w:r>
    </w:p>
    <w:p w14:paraId="457DE722" w14:textId="77777777" w:rsidR="00057069" w:rsidRPr="00057069" w:rsidRDefault="00057069" w:rsidP="0005706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Wärmezähler:</w:t>
      </w:r>
      <w:r w:rsidRPr="00057069">
        <w:rPr>
          <w:rFonts w:ascii="Verdana" w:hAnsi="Verdana"/>
          <w:sz w:val="16"/>
          <w:szCs w:val="16"/>
          <w:lang w:val="de-DE"/>
        </w:rPr>
        <w:tab/>
        <w:t>Uneingeschränkt für Wärmezähler geeignet, sowohl für elektrische Geräte als auch für Verdunstungsgeräte (gemäß DIN EN834 &amp; 835).</w:t>
      </w:r>
    </w:p>
    <w:p w14:paraId="0A18EA4F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Betriebsüberdruck:</w:t>
      </w:r>
      <w:r w:rsidRPr="00057069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78E17BD6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Medium:</w:t>
      </w:r>
      <w:r w:rsidRPr="00057069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7D58C836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Norm:</w:t>
      </w:r>
      <w:r w:rsidRPr="00057069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205A90A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Qualitätssicherung:</w:t>
      </w:r>
      <w:r w:rsidRPr="00057069">
        <w:rPr>
          <w:rFonts w:ascii="Verdana" w:hAnsi="Verdana"/>
          <w:sz w:val="16"/>
          <w:szCs w:val="16"/>
          <w:lang w:val="de-DE"/>
        </w:rPr>
        <w:tab/>
        <w:t>NF</w:t>
      </w:r>
    </w:p>
    <w:p w14:paraId="3E32D45A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Typen:</w:t>
      </w:r>
      <w:r w:rsidRPr="00057069">
        <w:rPr>
          <w:rFonts w:ascii="Verdana" w:hAnsi="Verdana"/>
          <w:sz w:val="16"/>
          <w:szCs w:val="16"/>
          <w:lang w:val="de-DE"/>
        </w:rPr>
        <w:tab/>
        <w:t>11 | 21 | 22 | 33</w:t>
      </w:r>
    </w:p>
    <w:p w14:paraId="3F0953DE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Bauhöhen:</w:t>
      </w:r>
      <w:r w:rsidRPr="00057069">
        <w:rPr>
          <w:rFonts w:ascii="Verdana" w:hAnsi="Verdana"/>
          <w:sz w:val="16"/>
          <w:szCs w:val="16"/>
          <w:lang w:val="de-DE"/>
        </w:rPr>
        <w:tab/>
        <w:t>300 | 400 | 500 | 600 | 700 | 900 mm</w:t>
      </w:r>
    </w:p>
    <w:p w14:paraId="63E336F3" w14:textId="77777777" w:rsidR="00057069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Baulängen:</w:t>
      </w:r>
      <w:r w:rsidRPr="00057069">
        <w:rPr>
          <w:rFonts w:ascii="Verdana" w:hAnsi="Verdana"/>
          <w:sz w:val="16"/>
          <w:szCs w:val="16"/>
          <w:lang w:val="de-DE"/>
        </w:rPr>
        <w:tab/>
        <w:t>400 – 3.000 mm</w:t>
      </w:r>
    </w:p>
    <w:p w14:paraId="1EBFF72C" w14:textId="77777777" w:rsidR="001D5220" w:rsidRPr="00057069" w:rsidRDefault="00057069" w:rsidP="0005706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057069">
        <w:rPr>
          <w:rFonts w:ascii="Verdana" w:hAnsi="Verdana"/>
          <w:sz w:val="16"/>
          <w:szCs w:val="16"/>
          <w:lang w:val="de-DE"/>
        </w:rPr>
        <w:t>Bautiefen:</w:t>
      </w:r>
      <w:r w:rsidRPr="00057069">
        <w:rPr>
          <w:rFonts w:ascii="Verdana" w:hAnsi="Verdana"/>
          <w:sz w:val="16"/>
          <w:szCs w:val="16"/>
          <w:lang w:val="de-DE"/>
        </w:rPr>
        <w:tab/>
        <w:t>61 | 77 | 100 | 158 mm</w:t>
      </w:r>
    </w:p>
    <w:sectPr w:rsidR="001D5220" w:rsidRPr="0005706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A35D" w14:textId="77777777" w:rsidR="00295F08" w:rsidRDefault="00295F08" w:rsidP="00AD4C15">
      <w:pPr>
        <w:spacing w:after="0" w:line="240" w:lineRule="auto"/>
      </w:pPr>
      <w:r>
        <w:separator/>
      </w:r>
    </w:p>
  </w:endnote>
  <w:endnote w:type="continuationSeparator" w:id="0">
    <w:p w14:paraId="5AF61B76" w14:textId="77777777" w:rsidR="00295F08" w:rsidRDefault="00295F08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263B" w14:textId="77777777" w:rsidR="00295F08" w:rsidRDefault="00295F08" w:rsidP="00AD4C15">
      <w:pPr>
        <w:spacing w:after="0" w:line="240" w:lineRule="auto"/>
      </w:pPr>
      <w:r>
        <w:separator/>
      </w:r>
    </w:p>
  </w:footnote>
  <w:footnote w:type="continuationSeparator" w:id="0">
    <w:p w14:paraId="3E121F2A" w14:textId="77777777" w:rsidR="00295F08" w:rsidRDefault="00295F08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25FB5"/>
    <w:rsid w:val="00036921"/>
    <w:rsid w:val="00041B7A"/>
    <w:rsid w:val="00057069"/>
    <w:rsid w:val="00064364"/>
    <w:rsid w:val="000710A9"/>
    <w:rsid w:val="00077E6D"/>
    <w:rsid w:val="000A6419"/>
    <w:rsid w:val="000B6098"/>
    <w:rsid w:val="000C7274"/>
    <w:rsid w:val="000C7738"/>
    <w:rsid w:val="000C790C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5715D"/>
    <w:rsid w:val="00163D77"/>
    <w:rsid w:val="00187842"/>
    <w:rsid w:val="0019270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95F08"/>
    <w:rsid w:val="002977E7"/>
    <w:rsid w:val="002B40BD"/>
    <w:rsid w:val="002E3F18"/>
    <w:rsid w:val="00313B2D"/>
    <w:rsid w:val="0032244A"/>
    <w:rsid w:val="00325BAF"/>
    <w:rsid w:val="00355749"/>
    <w:rsid w:val="00360FFA"/>
    <w:rsid w:val="003915FB"/>
    <w:rsid w:val="003C15E3"/>
    <w:rsid w:val="003C2724"/>
    <w:rsid w:val="003D269B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F1E83"/>
    <w:rsid w:val="00500A84"/>
    <w:rsid w:val="00517EDD"/>
    <w:rsid w:val="005221E5"/>
    <w:rsid w:val="005267A5"/>
    <w:rsid w:val="00554692"/>
    <w:rsid w:val="00566A99"/>
    <w:rsid w:val="00567085"/>
    <w:rsid w:val="00580D55"/>
    <w:rsid w:val="00580EC5"/>
    <w:rsid w:val="00584C31"/>
    <w:rsid w:val="005A796E"/>
    <w:rsid w:val="005D285D"/>
    <w:rsid w:val="005E2C5D"/>
    <w:rsid w:val="00611F8B"/>
    <w:rsid w:val="006246A8"/>
    <w:rsid w:val="00625FC3"/>
    <w:rsid w:val="0063081C"/>
    <w:rsid w:val="006329F3"/>
    <w:rsid w:val="00640D36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56B1"/>
    <w:rsid w:val="006B65EC"/>
    <w:rsid w:val="006B7A95"/>
    <w:rsid w:val="006D3835"/>
    <w:rsid w:val="006F47C7"/>
    <w:rsid w:val="0070326D"/>
    <w:rsid w:val="00723F5E"/>
    <w:rsid w:val="00740837"/>
    <w:rsid w:val="00744284"/>
    <w:rsid w:val="0074554A"/>
    <w:rsid w:val="00770BBE"/>
    <w:rsid w:val="007904D9"/>
    <w:rsid w:val="007A002C"/>
    <w:rsid w:val="007A5FBF"/>
    <w:rsid w:val="007B0A65"/>
    <w:rsid w:val="007B2136"/>
    <w:rsid w:val="007E35B1"/>
    <w:rsid w:val="007E4F8B"/>
    <w:rsid w:val="00822462"/>
    <w:rsid w:val="00823956"/>
    <w:rsid w:val="0082767A"/>
    <w:rsid w:val="008512C6"/>
    <w:rsid w:val="00867250"/>
    <w:rsid w:val="00867CF7"/>
    <w:rsid w:val="008829B5"/>
    <w:rsid w:val="00882C83"/>
    <w:rsid w:val="00896594"/>
    <w:rsid w:val="008A28E8"/>
    <w:rsid w:val="008B6EF1"/>
    <w:rsid w:val="008F122B"/>
    <w:rsid w:val="009556DA"/>
    <w:rsid w:val="00964C8B"/>
    <w:rsid w:val="009663A1"/>
    <w:rsid w:val="0097793C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5A5B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340D3"/>
    <w:rsid w:val="00B819BE"/>
    <w:rsid w:val="00B9027A"/>
    <w:rsid w:val="00BA0105"/>
    <w:rsid w:val="00BB2877"/>
    <w:rsid w:val="00BE451E"/>
    <w:rsid w:val="00C243C1"/>
    <w:rsid w:val="00C3611C"/>
    <w:rsid w:val="00C43039"/>
    <w:rsid w:val="00C61DD4"/>
    <w:rsid w:val="00C66390"/>
    <w:rsid w:val="00C73932"/>
    <w:rsid w:val="00C83A45"/>
    <w:rsid w:val="00C91886"/>
    <w:rsid w:val="00CB2D3D"/>
    <w:rsid w:val="00CB504F"/>
    <w:rsid w:val="00CD14A8"/>
    <w:rsid w:val="00D05C71"/>
    <w:rsid w:val="00D43FA3"/>
    <w:rsid w:val="00D91118"/>
    <w:rsid w:val="00DA2E9A"/>
    <w:rsid w:val="00DE7451"/>
    <w:rsid w:val="00DF5FEF"/>
    <w:rsid w:val="00DF73DB"/>
    <w:rsid w:val="00E028A0"/>
    <w:rsid w:val="00E11295"/>
    <w:rsid w:val="00E162DB"/>
    <w:rsid w:val="00E54520"/>
    <w:rsid w:val="00E565B0"/>
    <w:rsid w:val="00E643A2"/>
    <w:rsid w:val="00E673CE"/>
    <w:rsid w:val="00E76EFA"/>
    <w:rsid w:val="00EB3A04"/>
    <w:rsid w:val="00EB5050"/>
    <w:rsid w:val="00EC6810"/>
    <w:rsid w:val="00EC721F"/>
    <w:rsid w:val="00EC7BA9"/>
    <w:rsid w:val="00EE5707"/>
    <w:rsid w:val="00F1659D"/>
    <w:rsid w:val="00F16A43"/>
    <w:rsid w:val="00F34597"/>
    <w:rsid w:val="00F6221A"/>
    <w:rsid w:val="00F6663B"/>
    <w:rsid w:val="00F710B6"/>
    <w:rsid w:val="00F71366"/>
    <w:rsid w:val="00F90D7C"/>
    <w:rsid w:val="00FB2FCA"/>
    <w:rsid w:val="00FD15B3"/>
    <w:rsid w:val="00FE4887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AB2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7CF7-5354-42B6-9A2D-D36740CF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2018-07-09T14:48:00Z</dcterms:created>
  <dcterms:modified xsi:type="dcterms:W3CDTF">2022-05-12T11:26:00Z</dcterms:modified>
</cp:coreProperties>
</file>