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6D383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BRIZA SINGLE</w:t>
      </w:r>
    </w:p>
    <w:p w:rsidR="005221E5" w:rsidRDefault="006D3835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D3835">
        <w:rPr>
          <w:rFonts w:ascii="Verdana" w:hAnsi="Verdana"/>
          <w:sz w:val="20"/>
          <w:szCs w:val="20"/>
        </w:rPr>
        <w:t>Speels, maar toch strak. Eigenzinnig, maar toch in balans. Altijd, overal.</w:t>
      </w:r>
    </w:p>
    <w:p w:rsidR="006D3835" w:rsidRPr="005221E5" w:rsidRDefault="006D3835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3835">
        <w:rPr>
          <w:rFonts w:ascii="Verdana" w:hAnsi="Verdana"/>
          <w:sz w:val="16"/>
          <w:szCs w:val="16"/>
          <w:lang w:val="en-US"/>
        </w:rPr>
        <w:t xml:space="preserve">Product: </w:t>
      </w:r>
      <w:r w:rsidRPr="006D3835">
        <w:rPr>
          <w:rFonts w:ascii="Verdana" w:hAnsi="Verdana"/>
          <w:sz w:val="16"/>
          <w:szCs w:val="16"/>
          <w:lang w:val="en-US"/>
        </w:rPr>
        <w:tab/>
        <w:t>Briza Single, verticale round tube on tube designradiator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Meegeleverd: </w:t>
      </w:r>
      <w:r w:rsidRPr="006D3835">
        <w:rPr>
          <w:rFonts w:ascii="Verdana" w:hAnsi="Verdana"/>
          <w:sz w:val="16"/>
          <w:szCs w:val="16"/>
        </w:rPr>
        <w:tab/>
        <w:t>4 witte consoles (gechromeerd bij andere radiatorkleuren), schroeven, pluggen, montagevergrendeling, console-afdekking, designontluchter en -blindstop, blindstoppen en montage-instructie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Aansluitingen: </w:t>
      </w:r>
      <w:r w:rsidRPr="006D3835">
        <w:rPr>
          <w:rFonts w:ascii="Verdana" w:hAnsi="Verdana"/>
          <w:sz w:val="16"/>
          <w:szCs w:val="16"/>
        </w:rPr>
        <w:tab/>
        <w:t>4 x ½” binnendraad (middenaansluiting inbegrepen)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Verpakking: </w:t>
      </w:r>
      <w:r w:rsidRPr="006D3835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Garantie: </w:t>
      </w:r>
      <w:r w:rsidRPr="006D3835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Lakproces: </w:t>
      </w:r>
      <w:r w:rsidRPr="006D3835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Kleuren: </w:t>
      </w:r>
      <w:r w:rsidRPr="006D3835">
        <w:rPr>
          <w:rFonts w:ascii="Verdana" w:hAnsi="Verdana"/>
          <w:sz w:val="16"/>
          <w:szCs w:val="16"/>
        </w:rPr>
        <w:tab/>
        <w:t xml:space="preserve">Stelrad wit 9016 + 35 andere Stelrad kleuren </w:t>
      </w:r>
      <w:bookmarkStart w:id="0" w:name="_GoBack"/>
      <w:bookmarkEnd w:id="0"/>
      <w:r w:rsidRPr="006D3835">
        <w:rPr>
          <w:rFonts w:ascii="Verdana" w:hAnsi="Verdana"/>
          <w:sz w:val="16"/>
          <w:szCs w:val="16"/>
        </w:rPr>
        <w:t>of 200 RAL-kleuren mogelijk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Maximale werkdruk: </w:t>
      </w:r>
      <w:r w:rsidRPr="006D3835">
        <w:rPr>
          <w:rFonts w:ascii="Verdana" w:hAnsi="Verdana"/>
          <w:sz w:val="16"/>
          <w:szCs w:val="16"/>
        </w:rPr>
        <w:tab/>
        <w:t>6 bar (getest op 7,8 bar)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Maximale werktemperatuur: </w:t>
      </w:r>
      <w:r w:rsidRPr="006D3835">
        <w:rPr>
          <w:rFonts w:ascii="Verdana" w:hAnsi="Verdana"/>
          <w:sz w:val="16"/>
          <w:szCs w:val="16"/>
        </w:rPr>
        <w:tab/>
        <w:t>95 °C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Conformiteit: </w:t>
      </w:r>
      <w:r w:rsidRPr="006D3835">
        <w:rPr>
          <w:rFonts w:ascii="Verdana" w:hAnsi="Verdana"/>
          <w:sz w:val="16"/>
          <w:szCs w:val="16"/>
        </w:rPr>
        <w:tab/>
        <w:t>volgens EN442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Hoogtes: </w:t>
      </w:r>
      <w:r w:rsidRPr="006D3835">
        <w:rPr>
          <w:rFonts w:ascii="Verdana" w:hAnsi="Verdana"/>
          <w:sz w:val="16"/>
          <w:szCs w:val="16"/>
        </w:rPr>
        <w:tab/>
        <w:t>1.800 | 2.000 mm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Aantal buizen: </w:t>
      </w:r>
      <w:r w:rsidRPr="006D3835">
        <w:rPr>
          <w:rFonts w:ascii="Verdana" w:hAnsi="Verdana"/>
          <w:sz w:val="16"/>
          <w:szCs w:val="16"/>
        </w:rPr>
        <w:tab/>
        <w:t>12 | 14 | 16 | 18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Lengtes: </w:t>
      </w:r>
      <w:r w:rsidRPr="006D3835">
        <w:rPr>
          <w:rFonts w:ascii="Verdana" w:hAnsi="Verdana"/>
          <w:sz w:val="16"/>
          <w:szCs w:val="16"/>
        </w:rPr>
        <w:tab/>
        <w:t>447 | 521 | 595 | 669 mm</w:t>
      </w:r>
    </w:p>
    <w:p w:rsidR="006D3835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Buizen: </w:t>
      </w:r>
      <w:r w:rsidRPr="006D3835">
        <w:rPr>
          <w:rFonts w:ascii="Verdana" w:hAnsi="Verdana"/>
          <w:sz w:val="16"/>
          <w:szCs w:val="16"/>
        </w:rPr>
        <w:tab/>
        <w:t>verticaal, O-sectie, diameter 22 mm</w:t>
      </w:r>
    </w:p>
    <w:p w:rsidR="001D5220" w:rsidRPr="006D3835" w:rsidRDefault="006D3835" w:rsidP="006D383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D3835">
        <w:rPr>
          <w:rFonts w:ascii="Verdana" w:hAnsi="Verdana"/>
          <w:sz w:val="16"/>
          <w:szCs w:val="16"/>
        </w:rPr>
        <w:t xml:space="preserve">Collectoren: </w:t>
      </w:r>
      <w:r w:rsidRPr="006D3835">
        <w:rPr>
          <w:rFonts w:ascii="Verdana" w:hAnsi="Verdana"/>
          <w:sz w:val="16"/>
          <w:szCs w:val="16"/>
        </w:rPr>
        <w:tab/>
        <w:t>horizontaal, O-sectie, diameter 38 mm</w:t>
      </w:r>
    </w:p>
    <w:sectPr w:rsidR="001D5220" w:rsidRPr="006D383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2C" w:rsidRDefault="00FC3C2C" w:rsidP="00AD4C15">
      <w:pPr>
        <w:spacing w:after="0" w:line="240" w:lineRule="auto"/>
      </w:pPr>
      <w:r>
        <w:separator/>
      </w:r>
    </w:p>
  </w:endnote>
  <w:endnote w:type="continuationSeparator" w:id="0">
    <w:p w:rsidR="00FC3C2C" w:rsidRDefault="00FC3C2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2C" w:rsidRDefault="00FC3C2C" w:rsidP="00AD4C15">
      <w:pPr>
        <w:spacing w:after="0" w:line="240" w:lineRule="auto"/>
      </w:pPr>
      <w:r>
        <w:separator/>
      </w:r>
    </w:p>
  </w:footnote>
  <w:footnote w:type="continuationSeparator" w:id="0">
    <w:p w:rsidR="00FC3C2C" w:rsidRDefault="00FC3C2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34A98"/>
    <w:rsid w:val="001419BA"/>
    <w:rsid w:val="00146C1B"/>
    <w:rsid w:val="001550A6"/>
    <w:rsid w:val="00156040"/>
    <w:rsid w:val="001D5220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554A"/>
    <w:rsid w:val="00770BBE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AEA0-8F2C-4DBF-8820-044D7920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2018-07-09T08:05:00Z</dcterms:created>
  <dcterms:modified xsi:type="dcterms:W3CDTF">2018-07-09T08:05:00Z</dcterms:modified>
</cp:coreProperties>
</file>