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D4" w:rsidRPr="00D07590" w:rsidRDefault="00D07590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D07590">
        <w:rPr>
          <w:rFonts w:ascii="Verdana" w:eastAsia="Verdana" w:hAnsi="Verdana" w:cs="Verdana"/>
          <w:color w:val="92766F"/>
          <w:sz w:val="48"/>
          <w:szCs w:val="48"/>
        </w:rPr>
        <w:t>ECO GA</w:t>
      </w:r>
      <w:r w:rsidRPr="00D07590">
        <w:rPr>
          <w:rFonts w:ascii="Verdana" w:eastAsia="Verdana" w:hAnsi="Verdana" w:cs="Verdana"/>
          <w:color w:val="92766F"/>
          <w:spacing w:val="-12"/>
          <w:sz w:val="48"/>
          <w:szCs w:val="48"/>
        </w:rPr>
        <w:t>L</w:t>
      </w:r>
      <w:r w:rsidRPr="00D07590">
        <w:rPr>
          <w:rFonts w:ascii="Verdana" w:eastAsia="Verdana" w:hAnsi="Verdana" w:cs="Verdana"/>
          <w:color w:val="92766F"/>
          <w:spacing w:val="-7"/>
          <w:sz w:val="48"/>
          <w:szCs w:val="48"/>
        </w:rPr>
        <w:t>V</w:t>
      </w:r>
      <w:r w:rsidRPr="00D07590">
        <w:rPr>
          <w:rFonts w:ascii="Verdana" w:eastAsia="Verdana" w:hAnsi="Verdana" w:cs="Verdana"/>
          <w:color w:val="92766F"/>
          <w:sz w:val="48"/>
          <w:szCs w:val="48"/>
        </w:rPr>
        <w:t>A</w:t>
      </w:r>
    </w:p>
    <w:p w:rsidR="00304FD4" w:rsidRDefault="00304FD4">
      <w:pPr>
        <w:spacing w:before="2" w:after="0" w:line="240" w:lineRule="exact"/>
        <w:rPr>
          <w:sz w:val="24"/>
          <w:szCs w:val="24"/>
        </w:rPr>
      </w:pPr>
    </w:p>
    <w:p w:rsidR="00304FD4" w:rsidRDefault="00D07590">
      <w:pPr>
        <w:spacing w:after="0" w:line="240" w:lineRule="exact"/>
        <w:ind w:left="106" w:right="36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 xml:space="preserve">The ECO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 and its serial flow technology are perfectly suited to ope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ate in lo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color w:val="92766F"/>
          <w:sz w:val="20"/>
          <w:szCs w:val="20"/>
        </w:rPr>
        <w:t>-tempe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ature heating systems. This technology (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>w</w:t>
      </w:r>
      <w:r>
        <w:rPr>
          <w:rFonts w:ascii="Verdana" w:eastAsia="Verdana" w:hAnsi="Verdana" w:cs="Verdana"/>
          <w:color w:val="92766F"/>
          <w:sz w:val="20"/>
          <w:szCs w:val="20"/>
        </w:rPr>
        <w:t>ater flows first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through the front panel) results in higher energy efficienc</w:t>
      </w:r>
      <w:r>
        <w:rPr>
          <w:rFonts w:ascii="Verdana" w:eastAsia="Verdana" w:hAnsi="Verdana" w:cs="Verdana"/>
          <w:color w:val="92766F"/>
          <w:spacing w:val="-19"/>
          <w:sz w:val="20"/>
          <w:szCs w:val="20"/>
        </w:rPr>
        <w:t>y</w:t>
      </w:r>
      <w:r>
        <w:rPr>
          <w:rFonts w:ascii="Verdana" w:eastAsia="Verdana" w:hAnsi="Verdana" w:cs="Verdana"/>
          <w:color w:val="92766F"/>
          <w:sz w:val="20"/>
          <w:szCs w:val="20"/>
        </w:rPr>
        <w:t>,</w:t>
      </w:r>
      <w:r>
        <w:rPr>
          <w:rFonts w:ascii="Verdana" w:eastAsia="Verdana" w:hAnsi="Verdana" w:cs="Verdana"/>
          <w:color w:val="92766F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maximum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adiation, faster heating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ate and less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aste of energy through the back 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>w</w:t>
      </w:r>
      <w:r>
        <w:rPr>
          <w:rFonts w:ascii="Verdana" w:eastAsia="Verdana" w:hAnsi="Verdana" w:cs="Verdana"/>
          <w:color w:val="92766F"/>
          <w:sz w:val="20"/>
          <w:szCs w:val="20"/>
        </w:rPr>
        <w:t>all.</w:t>
      </w:r>
    </w:p>
    <w:p w:rsidR="00304FD4" w:rsidRDefault="00D07590">
      <w:pPr>
        <w:spacing w:after="0" w:line="240" w:lineRule="exact"/>
        <w:ind w:left="106" w:right="37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>In addition, the ECO Gal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 xml:space="preserve">a 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r</w:t>
      </w:r>
      <w:r>
        <w:rPr>
          <w:rFonts w:ascii="Verdana" w:eastAsia="Verdana" w:hAnsi="Verdana" w:cs="Verdana"/>
          <w:color w:val="92766F"/>
          <w:sz w:val="20"/>
          <w:szCs w:val="20"/>
        </w:rPr>
        <w:t>adiator is treated with a protecti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 gal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ani</w:t>
      </w:r>
      <w:r>
        <w:rPr>
          <w:rFonts w:ascii="Verdana" w:eastAsia="Verdana" w:hAnsi="Verdana" w:cs="Verdana"/>
          <w:color w:val="92766F"/>
          <w:spacing w:val="-1"/>
          <w:sz w:val="20"/>
          <w:szCs w:val="20"/>
        </w:rPr>
        <w:t>z</w:t>
      </w:r>
      <w:r>
        <w:rPr>
          <w:rFonts w:ascii="Verdana" w:eastAsia="Verdana" w:hAnsi="Verdana" w:cs="Verdana"/>
          <w:color w:val="92766F"/>
          <w:sz w:val="20"/>
          <w:szCs w:val="20"/>
        </w:rPr>
        <w:t>ed coating, so it can be used without a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n</w:t>
      </w:r>
      <w:r>
        <w:rPr>
          <w:rFonts w:ascii="Verdana" w:eastAsia="Verdana" w:hAnsi="Verdana" w:cs="Verdana"/>
          <w:color w:val="92766F"/>
          <w:sz w:val="20"/>
          <w:szCs w:val="20"/>
        </w:rPr>
        <w:t>y concerns in wet areas.</w:t>
      </w:r>
    </w:p>
    <w:p w:rsidR="00304FD4" w:rsidRDefault="00304FD4">
      <w:pPr>
        <w:spacing w:before="7" w:after="0" w:line="190" w:lineRule="exact"/>
        <w:rPr>
          <w:sz w:val="19"/>
          <w:szCs w:val="19"/>
        </w:rPr>
      </w:pPr>
    </w:p>
    <w:p w:rsidR="00304FD4" w:rsidRDefault="00D07590">
      <w:pPr>
        <w:tabs>
          <w:tab w:val="left" w:pos="2720"/>
        </w:tabs>
        <w:spacing w:after="0" w:line="296" w:lineRule="auto"/>
        <w:ind w:left="2737" w:right="138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  <w:t>lo</w:t>
      </w:r>
      <w:r>
        <w:rPr>
          <w:rFonts w:ascii="Verdana" w:eastAsia="Verdana" w:hAnsi="Verdana" w:cs="Verdana"/>
          <w:spacing w:val="-1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-tempe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ature 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with serial flow technolog</w:t>
      </w:r>
      <w:r>
        <w:rPr>
          <w:rFonts w:ascii="Verdana" w:eastAsia="Verdana" w:hAnsi="Verdana" w:cs="Verdana"/>
          <w:spacing w:val="-15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, perfectly suited for lo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-tempe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 heating systems and equipped with a protecti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proofErr w:type="spellStart"/>
      <w:r>
        <w:rPr>
          <w:rFonts w:ascii="Verdana" w:eastAsia="Verdana" w:hAnsi="Verdana" w:cs="Verdana"/>
          <w:sz w:val="16"/>
          <w:szCs w:val="16"/>
        </w:rPr>
        <w:t>gal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anised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coating underneath, both a 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late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al bottom connection and a pre-set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insert, which can be fitted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on the left or right side of 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</w:p>
    <w:p w:rsidR="00304FD4" w:rsidRDefault="00304FD4">
      <w:pPr>
        <w:spacing w:before="6" w:after="0" w:line="160" w:lineRule="exact"/>
        <w:rPr>
          <w:sz w:val="16"/>
          <w:szCs w:val="16"/>
        </w:rPr>
      </w:pPr>
    </w:p>
    <w:p w:rsidR="00304FD4" w:rsidRDefault="00D0759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Finishing:</w:t>
      </w:r>
      <w:r>
        <w:rPr>
          <w:rFonts w:ascii="Verdana" w:eastAsia="Verdana" w:hAnsi="Verdana" w:cs="Verdana"/>
          <w:sz w:val="16"/>
          <w:szCs w:val="16"/>
        </w:rPr>
        <w:tab/>
        <w:t>protecti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</w:t>
      </w:r>
      <w:proofErr w:type="spellStart"/>
      <w:r>
        <w:rPr>
          <w:rFonts w:ascii="Verdana" w:eastAsia="Verdana" w:hAnsi="Verdana" w:cs="Verdana"/>
          <w:sz w:val="16"/>
          <w:szCs w:val="16"/>
        </w:rPr>
        <w:t>gal</w:t>
      </w:r>
      <w:r>
        <w:rPr>
          <w:rFonts w:ascii="Verdana" w:eastAsia="Verdana" w:hAnsi="Verdana" w:cs="Verdana"/>
          <w:spacing w:val="-3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anised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coating without top grille or side panels</w:t>
      </w:r>
    </w:p>
    <w:p w:rsidR="00304FD4" w:rsidRDefault="00304FD4">
      <w:pPr>
        <w:spacing w:before="11" w:after="0" w:line="200" w:lineRule="exact"/>
        <w:rPr>
          <w:sz w:val="20"/>
          <w:szCs w:val="20"/>
        </w:rPr>
      </w:pPr>
    </w:p>
    <w:p w:rsidR="00304FD4" w:rsidRDefault="00D0759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Pre-installed:</w:t>
      </w:r>
      <w:r>
        <w:rPr>
          <w:rFonts w:ascii="Verdana" w:eastAsia="Verdana" w:hAnsi="Verdana" w:cs="Verdana"/>
          <w:sz w:val="16"/>
          <w:szCs w:val="16"/>
        </w:rPr>
        <w:tab/>
        <w:t xml:space="preserve">pre-set </w:t>
      </w:r>
      <w:proofErr w:type="spellStart"/>
      <w:r>
        <w:rPr>
          <w:rFonts w:ascii="Verdana" w:eastAsia="Verdana" w:hAnsi="Verdana" w:cs="Verdana"/>
          <w:sz w:val="16"/>
          <w:szCs w:val="16"/>
        </w:rPr>
        <w:t>Heimeier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4368 or 4369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insert, ECO air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ent and blind plugs</w:t>
      </w:r>
    </w:p>
    <w:p w:rsidR="00304FD4" w:rsidRDefault="00304FD4">
      <w:pPr>
        <w:spacing w:before="11" w:after="0" w:line="200" w:lineRule="exact"/>
        <w:rPr>
          <w:sz w:val="20"/>
          <w:szCs w:val="20"/>
        </w:rPr>
      </w:pPr>
    </w:p>
    <w:p w:rsidR="00304FD4" w:rsidRDefault="00D07590">
      <w:pPr>
        <w:tabs>
          <w:tab w:val="left" w:pos="2720"/>
        </w:tabs>
        <w:spacing w:after="0" w:line="296" w:lineRule="auto"/>
        <w:ind w:left="2737" w:right="68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insert:</w:t>
      </w:r>
      <w:r>
        <w:rPr>
          <w:rFonts w:ascii="Verdana" w:eastAsia="Verdana" w:hAnsi="Verdana" w:cs="Verdana"/>
          <w:sz w:val="16"/>
          <w:szCs w:val="16"/>
        </w:rPr>
        <w:tab/>
        <w:t>The integ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ated adjustable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(without thermostatic head) is factor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-fit</w:t>
      </w:r>
      <w:r>
        <w:rPr>
          <w:rFonts w:ascii="Verdana" w:eastAsia="Verdana" w:hAnsi="Verdana" w:cs="Verdana"/>
          <w:spacing w:val="-2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on the right side of 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, CEN certified,</w:t>
      </w:r>
      <w:r>
        <w:rPr>
          <w:rFonts w:ascii="Verdana" w:eastAsia="Verdana" w:hAnsi="Verdana" w:cs="Verdana"/>
          <w:spacing w:val="-7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tested in accordance with EN215 and compatible with thermostatic heads M30 x 1,5mm. </w:t>
      </w:r>
      <w:r>
        <w:rPr>
          <w:rFonts w:ascii="Verdana" w:eastAsia="Verdana" w:hAnsi="Verdana" w:cs="Verdana"/>
          <w:spacing w:val="-5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 xml:space="preserve">or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 xml:space="preserve">ypes 21, 22 and 33 the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can also be fitted</w:t>
      </w:r>
      <w:r>
        <w:rPr>
          <w:rFonts w:ascii="Verdana" w:eastAsia="Verdana" w:hAnsi="Verdana" w:cs="Verdana"/>
          <w:spacing w:val="-4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on the left side of 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.</w:t>
      </w:r>
    </w:p>
    <w:p w:rsidR="00304FD4" w:rsidRDefault="00D07590">
      <w:pPr>
        <w:spacing w:after="0" w:line="296" w:lineRule="auto"/>
        <w:ind w:left="2737" w:right="64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The thermostatic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is factor</w:t>
      </w:r>
      <w:r>
        <w:rPr>
          <w:rFonts w:ascii="Verdana" w:eastAsia="Verdana" w:hAnsi="Verdana" w:cs="Verdana"/>
          <w:spacing w:val="-4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-set in relation to the si</w:t>
      </w:r>
      <w:r>
        <w:rPr>
          <w:rFonts w:ascii="Verdana" w:eastAsia="Verdana" w:hAnsi="Verdana" w:cs="Verdana"/>
          <w:spacing w:val="-1"/>
          <w:sz w:val="16"/>
          <w:szCs w:val="16"/>
        </w:rPr>
        <w:t>z</w:t>
      </w:r>
      <w:r>
        <w:rPr>
          <w:rFonts w:ascii="Verdana" w:eastAsia="Verdana" w:hAnsi="Verdana" w:cs="Verdana"/>
          <w:sz w:val="16"/>
          <w:szCs w:val="16"/>
        </w:rPr>
        <w:t xml:space="preserve">e of 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. This pre-setting ensures optimum throughput in the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-2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. </w:t>
      </w:r>
      <w:r>
        <w:rPr>
          <w:rFonts w:ascii="Verdana" w:eastAsia="Verdana" w:hAnsi="Verdana" w:cs="Verdana"/>
          <w:spacing w:val="-8"/>
          <w:sz w:val="16"/>
          <w:szCs w:val="16"/>
        </w:rPr>
        <w:t>F</w:t>
      </w:r>
      <w:r>
        <w:rPr>
          <w:rFonts w:ascii="Verdana" w:eastAsia="Verdana" w:hAnsi="Verdana" w:cs="Verdana"/>
          <w:sz w:val="16"/>
          <w:szCs w:val="16"/>
        </w:rPr>
        <w:t xml:space="preserve">actory setting for two-pipe systems, also suitable for one-pipe systems (as long as the 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al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 insert is adjusted to position 8).</w:t>
      </w:r>
    </w:p>
    <w:p w:rsidR="00304FD4" w:rsidRDefault="00304FD4">
      <w:pPr>
        <w:spacing w:before="6" w:after="0" w:line="160" w:lineRule="exact"/>
        <w:rPr>
          <w:sz w:val="16"/>
          <w:szCs w:val="16"/>
        </w:rPr>
      </w:pPr>
    </w:p>
    <w:p w:rsidR="00304FD4" w:rsidRDefault="00D0759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 supplied:</w:t>
      </w:r>
      <w:r>
        <w:rPr>
          <w:rFonts w:ascii="Verdana" w:eastAsia="Verdana" w:hAnsi="Verdana" w:cs="Verdana"/>
          <w:sz w:val="16"/>
          <w:szCs w:val="16"/>
        </w:rPr>
        <w:tab/>
        <w:t>assembly instructions</w:t>
      </w:r>
    </w:p>
    <w:p w:rsidR="00304FD4" w:rsidRDefault="00304FD4">
      <w:pPr>
        <w:spacing w:before="11" w:after="0" w:line="200" w:lineRule="exact"/>
        <w:rPr>
          <w:sz w:val="20"/>
          <w:szCs w:val="20"/>
        </w:rPr>
      </w:pPr>
    </w:p>
    <w:p w:rsidR="00304FD4" w:rsidRDefault="00D0759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 xml:space="preserve">2 x ¾” male </w:t>
      </w:r>
      <w:proofErr w:type="spellStart"/>
      <w:r>
        <w:rPr>
          <w:rFonts w:ascii="Verdana" w:eastAsia="Verdana" w:hAnsi="Verdana" w:cs="Verdana"/>
          <w:sz w:val="16"/>
          <w:szCs w:val="16"/>
        </w:rPr>
        <w:t>Eurocone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connection and 2 x ½” female late</w:t>
      </w:r>
      <w:r>
        <w:rPr>
          <w:rFonts w:ascii="Verdana" w:eastAsia="Verdana" w:hAnsi="Verdana" w:cs="Verdana"/>
          <w:spacing w:val="-5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al bottom connection</w:t>
      </w:r>
    </w:p>
    <w:p w:rsidR="00304FD4" w:rsidRDefault="00304FD4">
      <w:pPr>
        <w:spacing w:before="11" w:after="0" w:line="200" w:lineRule="exact"/>
        <w:rPr>
          <w:sz w:val="20"/>
          <w:szCs w:val="20"/>
        </w:rPr>
      </w:pPr>
    </w:p>
    <w:p w:rsidR="00304FD4" w:rsidRDefault="00D0759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Lugs:</w:t>
      </w:r>
      <w:r>
        <w:rPr>
          <w:rFonts w:ascii="Verdana" w:eastAsia="Verdana" w:hAnsi="Verdana" w:cs="Verdana"/>
          <w:sz w:val="16"/>
          <w:szCs w:val="16"/>
        </w:rPr>
        <w:tab/>
        <w:t>2 pairs of mounting lugs up to 1.600 mm and 3 pairs from 1.800 mm</w:t>
      </w:r>
    </w:p>
    <w:p w:rsidR="00304FD4" w:rsidRDefault="00304FD4">
      <w:pPr>
        <w:spacing w:before="11" w:after="0" w:line="200" w:lineRule="exact"/>
        <w:rPr>
          <w:sz w:val="20"/>
          <w:szCs w:val="20"/>
        </w:rPr>
      </w:pPr>
    </w:p>
    <w:p w:rsidR="00304FD4" w:rsidRDefault="00D0759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ery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is sturdily packaged 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cardboard and 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 in plastic.</w:t>
      </w:r>
    </w:p>
    <w:p w:rsidR="00304FD4" w:rsidRDefault="00D07590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The product description is shown on the label: 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 – height – length.</w:t>
      </w:r>
    </w:p>
    <w:p w:rsidR="00304FD4" w:rsidRDefault="00304FD4">
      <w:pPr>
        <w:spacing w:before="11" w:after="0" w:line="200" w:lineRule="exact"/>
        <w:rPr>
          <w:sz w:val="20"/>
          <w:szCs w:val="20"/>
        </w:rPr>
      </w:pPr>
    </w:p>
    <w:p w:rsidR="00304FD4" w:rsidRDefault="00D07590">
      <w:pPr>
        <w:tabs>
          <w:tab w:val="left" w:pos="2720"/>
        </w:tabs>
        <w:spacing w:after="0" w:line="296" w:lineRule="auto"/>
        <w:ind w:left="2737" w:right="515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 xml:space="preserve">10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ears, as long as the 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been followed and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>e been met.</w:t>
      </w:r>
    </w:p>
    <w:p w:rsidR="00304FD4" w:rsidRDefault="00304FD4">
      <w:pPr>
        <w:spacing w:before="6" w:after="0" w:line="160" w:lineRule="exact"/>
        <w:rPr>
          <w:sz w:val="16"/>
          <w:szCs w:val="16"/>
        </w:rPr>
      </w:pPr>
    </w:p>
    <w:p w:rsidR="00304FD4" w:rsidRDefault="00D07590">
      <w:pPr>
        <w:tabs>
          <w:tab w:val="left" w:pos="2720"/>
        </w:tabs>
        <w:spacing w:after="0" w:line="296" w:lineRule="auto"/>
        <w:ind w:left="2737" w:right="63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 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adiators are </w:t>
      </w:r>
      <w:proofErr w:type="spellStart"/>
      <w:r>
        <w:rPr>
          <w:rFonts w:ascii="Verdana" w:eastAsia="Verdana" w:hAnsi="Verdana" w:cs="Verdana"/>
          <w:sz w:val="16"/>
          <w:szCs w:val="16"/>
        </w:rPr>
        <w:t>gal</w:t>
      </w:r>
      <w:r>
        <w:rPr>
          <w:rFonts w:ascii="Verdana" w:eastAsia="Verdana" w:hAnsi="Verdana" w:cs="Verdana"/>
          <w:spacing w:val="-4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anised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, degreased,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 cataphoretically primed and 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 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as standard.</w:t>
      </w:r>
    </w:p>
    <w:p w:rsidR="00304FD4" w:rsidRDefault="00304FD4">
      <w:pPr>
        <w:spacing w:before="6" w:after="0" w:line="160" w:lineRule="exact"/>
        <w:rPr>
          <w:sz w:val="16"/>
          <w:szCs w:val="16"/>
        </w:rPr>
      </w:pPr>
    </w:p>
    <w:p w:rsidR="00304FD4" w:rsidRDefault="00D0759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+ 35 different 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about 200 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are possible</w:t>
      </w:r>
    </w:p>
    <w:p w:rsidR="00304FD4" w:rsidRDefault="00304FD4">
      <w:pPr>
        <w:spacing w:before="11" w:after="0" w:line="200" w:lineRule="exact"/>
        <w:rPr>
          <w:sz w:val="20"/>
          <w:szCs w:val="20"/>
        </w:rPr>
      </w:pPr>
    </w:p>
    <w:p w:rsidR="00304FD4" w:rsidRDefault="00D0759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Heat cost allocator:</w:t>
      </w:r>
      <w:r>
        <w:rPr>
          <w:rFonts w:ascii="Verdana" w:eastAsia="Verdana" w:hAnsi="Verdana" w:cs="Verdana"/>
          <w:sz w:val="16"/>
          <w:szCs w:val="16"/>
        </w:rPr>
        <w:tab/>
        <w:t>Suitable for heat cost allocators, both electronic and according to the e</w:t>
      </w:r>
      <w:r>
        <w:rPr>
          <w:rFonts w:ascii="Verdana" w:eastAsia="Verdana" w:hAnsi="Verdana" w:cs="Verdana"/>
          <w:spacing w:val="-5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apo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ation principle</w:t>
      </w:r>
    </w:p>
    <w:p w:rsidR="00304FD4" w:rsidRDefault="00D07590">
      <w:pPr>
        <w:tabs>
          <w:tab w:val="left" w:pos="2720"/>
        </w:tabs>
        <w:spacing w:before="45" w:after="0" w:line="500" w:lineRule="auto"/>
        <w:ind w:left="106" w:right="4432" w:firstLine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(c</w:t>
      </w:r>
      <w:r>
        <w:rPr>
          <w:rFonts w:ascii="Verdana" w:eastAsia="Verdana" w:hAnsi="Verdana" w:cs="Verdana"/>
          <w:spacing w:val="-1"/>
          <w:sz w:val="16"/>
          <w:szCs w:val="16"/>
        </w:rPr>
        <w:t>ov</w:t>
      </w:r>
      <w:r>
        <w:rPr>
          <w:rFonts w:ascii="Verdana" w:eastAsia="Verdana" w:hAnsi="Verdana" w:cs="Verdana"/>
          <w:sz w:val="16"/>
          <w:szCs w:val="16"/>
        </w:rPr>
        <w:t xml:space="preserve">ered </w:t>
      </w:r>
      <w:r>
        <w:rPr>
          <w:rFonts w:ascii="Verdana" w:eastAsia="Verdana" w:hAnsi="Verdana" w:cs="Verdana"/>
          <w:spacing w:val="-1"/>
          <w:sz w:val="16"/>
          <w:szCs w:val="16"/>
        </w:rPr>
        <w:t>b</w:t>
      </w:r>
      <w:r>
        <w:rPr>
          <w:rFonts w:ascii="Verdana" w:eastAsia="Verdana" w:hAnsi="Verdana" w:cs="Verdana"/>
          <w:sz w:val="16"/>
          <w:szCs w:val="16"/>
        </w:rPr>
        <w:t>y the norm of EN834 &amp; EN835). 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pressure:</w:t>
      </w:r>
      <w:r>
        <w:rPr>
          <w:rFonts w:ascii="Verdana" w:eastAsia="Verdana" w:hAnsi="Verdana" w:cs="Verdana"/>
          <w:sz w:val="16"/>
          <w:szCs w:val="16"/>
        </w:rPr>
        <w:tab/>
        <w:t>10 bar (tested at 13 bar)</w:t>
      </w:r>
    </w:p>
    <w:p w:rsidR="00304FD4" w:rsidRDefault="00D0759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110 °C</w:t>
      </w:r>
    </w:p>
    <w:p w:rsidR="00304FD4" w:rsidRDefault="00304FD4">
      <w:pPr>
        <w:spacing w:before="11" w:after="0" w:line="200" w:lineRule="exact"/>
        <w:rPr>
          <w:sz w:val="20"/>
          <w:szCs w:val="20"/>
        </w:rPr>
      </w:pPr>
    </w:p>
    <w:p w:rsidR="00304FD4" w:rsidRDefault="00D0759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 with EN442</w:t>
      </w:r>
    </w:p>
    <w:p w:rsidR="00304FD4" w:rsidRDefault="00304FD4">
      <w:pPr>
        <w:spacing w:before="11" w:after="0" w:line="200" w:lineRule="exact"/>
        <w:rPr>
          <w:sz w:val="20"/>
          <w:szCs w:val="20"/>
        </w:rPr>
      </w:pPr>
    </w:p>
    <w:p w:rsidR="00304FD4" w:rsidRDefault="00D0759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ypes:</w:t>
      </w:r>
      <w:r>
        <w:rPr>
          <w:rFonts w:ascii="Verdana" w:eastAsia="Verdana" w:hAnsi="Verdana" w:cs="Verdana"/>
          <w:sz w:val="16"/>
          <w:szCs w:val="16"/>
        </w:rPr>
        <w:tab/>
        <w:t>11 | 21 | 22 | 33</w:t>
      </w:r>
    </w:p>
    <w:p w:rsidR="00304FD4" w:rsidRDefault="00304FD4">
      <w:pPr>
        <w:spacing w:before="11" w:after="0" w:line="200" w:lineRule="exact"/>
        <w:rPr>
          <w:sz w:val="20"/>
          <w:szCs w:val="20"/>
        </w:rPr>
      </w:pPr>
    </w:p>
    <w:p w:rsidR="00304FD4" w:rsidRDefault="00D0759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300 | 400 | 500 | 600 | 700 | 900 mm</w:t>
      </w:r>
    </w:p>
    <w:p w:rsidR="00304FD4" w:rsidRDefault="00304FD4">
      <w:pPr>
        <w:spacing w:before="11" w:after="0" w:line="200" w:lineRule="exact"/>
        <w:rPr>
          <w:sz w:val="20"/>
          <w:szCs w:val="20"/>
        </w:rPr>
      </w:pPr>
    </w:p>
    <w:p w:rsidR="00304FD4" w:rsidRDefault="00D0759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Lengths:</w:t>
      </w:r>
      <w:r>
        <w:rPr>
          <w:rFonts w:ascii="Verdana" w:eastAsia="Verdana" w:hAnsi="Verdana" w:cs="Verdana"/>
          <w:sz w:val="16"/>
          <w:szCs w:val="16"/>
        </w:rPr>
        <w:tab/>
        <w:t>400 – 3.000 mm</w:t>
      </w:r>
    </w:p>
    <w:p w:rsidR="00304FD4" w:rsidRDefault="00304FD4">
      <w:pPr>
        <w:spacing w:before="11" w:after="0" w:line="200" w:lineRule="exact"/>
        <w:rPr>
          <w:sz w:val="20"/>
          <w:szCs w:val="20"/>
        </w:rPr>
      </w:pPr>
    </w:p>
    <w:p w:rsidR="00304FD4" w:rsidRDefault="00D07590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Depths:</w:t>
      </w:r>
      <w:r>
        <w:rPr>
          <w:rFonts w:ascii="Verdana" w:eastAsia="Verdana" w:hAnsi="Verdana" w:cs="Verdana"/>
          <w:sz w:val="16"/>
          <w:szCs w:val="16"/>
        </w:rPr>
        <w:tab/>
        <w:t>61 | 77 | 100 | 158 mm</w:t>
      </w:r>
    </w:p>
    <w:sectPr w:rsidR="00304FD4">
      <w:type w:val="continuous"/>
      <w:pgSz w:w="11920" w:h="16840"/>
      <w:pgMar w:top="1560" w:right="6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04FD4"/>
    <w:rsid w:val="00304FD4"/>
    <w:rsid w:val="00BB640F"/>
    <w:rsid w:val="00D0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A1B8A-61AA-4B0A-9CCC-318A3FE6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3</cp:revision>
  <dcterms:created xsi:type="dcterms:W3CDTF">2017-02-14T17:16:00Z</dcterms:created>
  <dcterms:modified xsi:type="dcterms:W3CDTF">2017-02-15T11:18:00Z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